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44" w:rsidRPr="00DB5836" w:rsidRDefault="00984F44" w:rsidP="00984F44">
      <w:pPr>
        <w:keepNext/>
        <w:outlineLvl w:val="1"/>
        <w:rPr>
          <w:rFonts w:ascii="Arial" w:eastAsia="ヒラギノ角ゴ Pro W3" w:hAnsi="Arial" w:cs="Arial"/>
          <w:b/>
          <w:color w:val="000000"/>
          <w:sz w:val="28"/>
          <w:szCs w:val="28"/>
          <w:lang w:eastAsia="en-GB"/>
        </w:rPr>
      </w:pPr>
      <w:r w:rsidRPr="00DB5836">
        <w:rPr>
          <w:rFonts w:ascii="Arial" w:eastAsia="ヒラギノ角ゴ Pro W3" w:hAnsi="Arial" w:cs="Arial"/>
          <w:b/>
          <w:color w:val="000000"/>
          <w:sz w:val="28"/>
          <w:szCs w:val="28"/>
          <w:lang w:eastAsia="en-GB"/>
        </w:rPr>
        <w:t>Cambridge Museum of Technology</w:t>
      </w:r>
    </w:p>
    <w:p w:rsidR="00984F44" w:rsidRDefault="00984F44" w:rsidP="00984F44">
      <w:pPr>
        <w:keepNext/>
        <w:outlineLvl w:val="1"/>
        <w:rPr>
          <w:rFonts w:ascii="Arial" w:eastAsia="ヒラギノ角ゴ Pro W3" w:hAnsi="Arial" w:cs="Arial"/>
          <w:b/>
          <w:color w:val="000000"/>
          <w:lang w:eastAsia="en-GB"/>
        </w:rPr>
      </w:pPr>
    </w:p>
    <w:p w:rsidR="00984F44" w:rsidRPr="00EC6B0B" w:rsidRDefault="00984F44" w:rsidP="00984F44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</w:t>
      </w:r>
      <w:r w:rsidRPr="00EC6B0B">
        <w:rPr>
          <w:rFonts w:ascii="Arial" w:hAnsi="Arial" w:cs="Arial"/>
          <w:lang w:eastAsia="en-GB"/>
        </w:rPr>
        <w:t>he Old Pumping Station, Cheddars Lane, Cambridge, CB5 8LD</w:t>
      </w:r>
    </w:p>
    <w:p w:rsidR="00984F44" w:rsidRDefault="00984F44" w:rsidP="00984F44">
      <w:pPr>
        <w:rPr>
          <w:rFonts w:ascii="Arial" w:hAnsi="Arial" w:cs="Arial"/>
        </w:rPr>
      </w:pPr>
    </w:p>
    <w:p w:rsidR="00984F44" w:rsidRPr="00A764FE" w:rsidRDefault="00984F44" w:rsidP="00984F44">
      <w:pPr>
        <w:rPr>
          <w:rFonts w:ascii="Arial" w:hAnsi="Arial" w:cs="Arial"/>
        </w:rPr>
      </w:pPr>
      <w:r w:rsidRPr="00A764FE">
        <w:rPr>
          <w:rFonts w:ascii="Arial" w:hAnsi="Arial" w:cs="Arial"/>
        </w:rPr>
        <w:t xml:space="preserve">Charitable Incorporated Organisation Number </w:t>
      </w:r>
      <w:r w:rsidRPr="00A764FE">
        <w:rPr>
          <w:rFonts w:ascii="Arial" w:hAnsi="Arial" w:cs="Arial"/>
          <w:color w:val="222222"/>
          <w:shd w:val="clear" w:color="auto" w:fill="FFFFFF"/>
        </w:rPr>
        <w:t>1156685</w:t>
      </w:r>
    </w:p>
    <w:p w:rsidR="00517928" w:rsidRDefault="00517928" w:rsidP="00D849B5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en-GB"/>
        </w:rPr>
      </w:pPr>
    </w:p>
    <w:p w:rsidR="003C2EF6" w:rsidRPr="00984F44" w:rsidRDefault="003C2EF6" w:rsidP="00984F4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eastAsia="en-GB"/>
        </w:rPr>
      </w:pPr>
      <w:r w:rsidRPr="00984F44">
        <w:rPr>
          <w:rFonts w:ascii="Arial" w:hAnsi="Arial" w:cs="Arial"/>
          <w:b/>
          <w:sz w:val="28"/>
          <w:szCs w:val="28"/>
          <w:lang w:eastAsia="en-GB"/>
        </w:rPr>
        <w:t>Health and Safety Policy Statement</w:t>
      </w:r>
      <w:r w:rsidR="00DF1024" w:rsidRPr="00984F44">
        <w:rPr>
          <w:rFonts w:ascii="Arial" w:hAnsi="Arial" w:cs="Arial"/>
          <w:b/>
          <w:sz w:val="28"/>
          <w:szCs w:val="28"/>
          <w:lang w:eastAsia="en-GB"/>
        </w:rPr>
        <w:t xml:space="preserve">   </w:t>
      </w:r>
    </w:p>
    <w:p w:rsidR="003C2EF6" w:rsidRPr="00984F44" w:rsidRDefault="003C2EF6" w:rsidP="00517928">
      <w:pPr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  <w:lang w:eastAsia="en-GB"/>
        </w:rPr>
      </w:pPr>
    </w:p>
    <w:p w:rsidR="003C2EF6" w:rsidRPr="00EE0E54" w:rsidRDefault="003C2EF6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83B73">
        <w:rPr>
          <w:rFonts w:ascii="Arial" w:hAnsi="Arial" w:cs="Arial"/>
          <w:b/>
          <w:lang w:eastAsia="en-GB"/>
        </w:rPr>
        <w:t>1.</w:t>
      </w:r>
      <w:r w:rsidRPr="00EE0E54">
        <w:rPr>
          <w:rFonts w:ascii="Arial" w:hAnsi="Arial" w:cs="Arial"/>
          <w:lang w:eastAsia="en-GB"/>
        </w:rPr>
        <w:t xml:space="preserve"> In recognition of the responsibilities placed upon employers by the Health and Safety at Work</w:t>
      </w:r>
      <w:r w:rsidR="00560744" w:rsidRPr="00EE0E54">
        <w:rPr>
          <w:rFonts w:ascii="Arial" w:hAnsi="Arial" w:cs="Arial"/>
          <w:lang w:eastAsia="en-GB"/>
        </w:rPr>
        <w:t xml:space="preserve"> </w:t>
      </w:r>
      <w:r w:rsidRPr="00EE0E54">
        <w:rPr>
          <w:rFonts w:ascii="Arial" w:hAnsi="Arial" w:cs="Arial"/>
          <w:lang w:eastAsia="en-GB"/>
        </w:rPr>
        <w:t xml:space="preserve">etc. </w:t>
      </w:r>
      <w:proofErr w:type="gramStart"/>
      <w:r w:rsidRPr="00EE0E54">
        <w:rPr>
          <w:rFonts w:ascii="Arial" w:hAnsi="Arial" w:cs="Arial"/>
          <w:lang w:eastAsia="en-GB"/>
        </w:rPr>
        <w:t>Act 1974, the Ma</w:t>
      </w:r>
      <w:bookmarkStart w:id="0" w:name="_GoBack"/>
      <w:bookmarkEnd w:id="0"/>
      <w:r w:rsidRPr="00EE0E54">
        <w:rPr>
          <w:rFonts w:ascii="Arial" w:hAnsi="Arial" w:cs="Arial"/>
          <w:lang w:eastAsia="en-GB"/>
        </w:rPr>
        <w:t>nagement of Health and Safety at Work Regulations (and all other</w:t>
      </w:r>
      <w:r w:rsidR="00560744" w:rsidRPr="00EE0E54">
        <w:rPr>
          <w:rFonts w:ascii="Arial" w:hAnsi="Arial" w:cs="Arial"/>
          <w:lang w:eastAsia="en-GB"/>
        </w:rPr>
        <w:t xml:space="preserve"> </w:t>
      </w:r>
      <w:r w:rsidRPr="00EE0E54">
        <w:rPr>
          <w:rFonts w:ascii="Arial" w:hAnsi="Arial" w:cs="Arial"/>
          <w:lang w:eastAsia="en-GB"/>
        </w:rPr>
        <w:t>relevant legislation), it is</w:t>
      </w:r>
      <w:r w:rsidR="00517928" w:rsidRPr="00EE0E54">
        <w:rPr>
          <w:rFonts w:ascii="Arial" w:hAnsi="Arial" w:cs="Arial"/>
          <w:lang w:eastAsia="en-GB"/>
        </w:rPr>
        <w:t xml:space="preserve"> the Cambridge Museum of Technology</w:t>
      </w:r>
      <w:r w:rsidR="00EE0E54" w:rsidRPr="00EE0E54">
        <w:rPr>
          <w:rFonts w:ascii="Arial" w:hAnsi="Arial" w:cs="Arial"/>
          <w:lang w:eastAsia="en-GB"/>
        </w:rPr>
        <w:t xml:space="preserve"> (henceforth referred to as the ‘museum’)</w:t>
      </w:r>
      <w:r w:rsidR="00517928" w:rsidRPr="00EE0E54">
        <w:rPr>
          <w:rFonts w:ascii="Arial" w:hAnsi="Arial" w:cs="Arial"/>
          <w:lang w:eastAsia="en-GB"/>
        </w:rPr>
        <w:t xml:space="preserve"> </w:t>
      </w:r>
      <w:r w:rsidRPr="00EE0E54">
        <w:rPr>
          <w:rFonts w:ascii="Arial" w:hAnsi="Arial" w:cs="Arial"/>
          <w:lang w:eastAsia="en-GB"/>
        </w:rPr>
        <w:t>policy to meet all statutory requirements relating to health</w:t>
      </w:r>
      <w:r w:rsidR="00560744" w:rsidRPr="00EE0E54">
        <w:rPr>
          <w:rFonts w:ascii="Arial" w:hAnsi="Arial" w:cs="Arial"/>
          <w:lang w:eastAsia="en-GB"/>
        </w:rPr>
        <w:t xml:space="preserve"> </w:t>
      </w:r>
      <w:r w:rsidRPr="00EE0E54">
        <w:rPr>
          <w:rFonts w:ascii="Arial" w:hAnsi="Arial" w:cs="Arial"/>
          <w:lang w:eastAsia="en-GB"/>
        </w:rPr>
        <w:t>and safety and to apply the appropriate standards to ensure the health, safety and welfare of</w:t>
      </w:r>
      <w:r w:rsidR="00560744" w:rsidRPr="00EE0E54">
        <w:rPr>
          <w:rFonts w:ascii="Arial" w:hAnsi="Arial" w:cs="Arial"/>
          <w:lang w:eastAsia="en-GB"/>
        </w:rPr>
        <w:t xml:space="preserve"> </w:t>
      </w:r>
      <w:r w:rsidR="00517928" w:rsidRPr="00EE0E54">
        <w:rPr>
          <w:rFonts w:ascii="Arial" w:hAnsi="Arial" w:cs="Arial"/>
          <w:lang w:eastAsia="en-GB"/>
        </w:rPr>
        <w:t>all staff, volunteers, visitors</w:t>
      </w:r>
      <w:r w:rsidRPr="00EE0E54">
        <w:rPr>
          <w:rFonts w:ascii="Arial" w:hAnsi="Arial" w:cs="Arial"/>
          <w:lang w:eastAsia="en-GB"/>
        </w:rPr>
        <w:t>, contractors’</w:t>
      </w:r>
      <w:r w:rsidR="00560744" w:rsidRPr="00EE0E54">
        <w:rPr>
          <w:rFonts w:ascii="Arial" w:hAnsi="Arial" w:cs="Arial"/>
          <w:lang w:eastAsia="en-GB"/>
        </w:rPr>
        <w:t xml:space="preserve"> staff</w:t>
      </w:r>
      <w:r w:rsidRPr="00EE0E54">
        <w:rPr>
          <w:rFonts w:ascii="Arial" w:hAnsi="Arial" w:cs="Arial"/>
          <w:lang w:eastAsia="en-GB"/>
        </w:rPr>
        <w:t xml:space="preserve"> and members of the public who are, or</w:t>
      </w:r>
      <w:r w:rsidR="00560744" w:rsidRPr="00EE0E54">
        <w:rPr>
          <w:rFonts w:ascii="Arial" w:hAnsi="Arial" w:cs="Arial"/>
          <w:lang w:eastAsia="en-GB"/>
        </w:rPr>
        <w:t xml:space="preserve"> may be, affected by our</w:t>
      </w:r>
      <w:r w:rsidRPr="00EE0E54">
        <w:rPr>
          <w:rFonts w:ascii="Arial" w:hAnsi="Arial" w:cs="Arial"/>
          <w:lang w:eastAsia="en-GB"/>
        </w:rPr>
        <w:t xml:space="preserve"> activities.</w:t>
      </w:r>
      <w:proofErr w:type="gramEnd"/>
    </w:p>
    <w:p w:rsidR="00560744" w:rsidRPr="00EE0E54" w:rsidRDefault="00560744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60744" w:rsidRDefault="003C2EF6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83B73">
        <w:rPr>
          <w:rFonts w:ascii="Arial" w:hAnsi="Arial" w:cs="Arial"/>
          <w:b/>
          <w:lang w:eastAsia="en-GB"/>
        </w:rPr>
        <w:t>2.</w:t>
      </w:r>
      <w:r w:rsidRPr="00EE0E54">
        <w:rPr>
          <w:rFonts w:ascii="Arial" w:hAnsi="Arial" w:cs="Arial"/>
          <w:lang w:eastAsia="en-GB"/>
        </w:rPr>
        <w:t xml:space="preserve"> The</w:t>
      </w:r>
      <w:r w:rsidR="00517928" w:rsidRPr="00EE0E54">
        <w:rPr>
          <w:rFonts w:ascii="Arial" w:hAnsi="Arial" w:cs="Arial"/>
          <w:lang w:eastAsia="en-GB"/>
        </w:rPr>
        <w:t xml:space="preserve"> Board of Trustee</w:t>
      </w:r>
      <w:r w:rsidR="00DA2B34">
        <w:rPr>
          <w:rFonts w:ascii="Arial" w:hAnsi="Arial" w:cs="Arial"/>
          <w:lang w:eastAsia="en-GB"/>
        </w:rPr>
        <w:t>s</w:t>
      </w:r>
      <w:r w:rsidR="00EE0E54">
        <w:rPr>
          <w:rFonts w:ascii="Arial" w:hAnsi="Arial" w:cs="Arial"/>
          <w:lang w:eastAsia="en-GB"/>
        </w:rPr>
        <w:t xml:space="preserve"> of the museum</w:t>
      </w:r>
      <w:r w:rsidRPr="00EE0E54">
        <w:rPr>
          <w:rFonts w:ascii="Arial" w:hAnsi="Arial" w:cs="Arial"/>
          <w:lang w:eastAsia="en-GB"/>
        </w:rPr>
        <w:t xml:space="preserve"> bears </w:t>
      </w:r>
      <w:r w:rsidR="00517928" w:rsidRPr="00EE0E54">
        <w:rPr>
          <w:rFonts w:ascii="Arial" w:hAnsi="Arial" w:cs="Arial"/>
          <w:lang w:eastAsia="en-GB"/>
        </w:rPr>
        <w:t>the legal responsibility for</w:t>
      </w:r>
      <w:r w:rsidRPr="00EE0E54">
        <w:rPr>
          <w:rFonts w:ascii="Arial" w:hAnsi="Arial" w:cs="Arial"/>
          <w:lang w:eastAsia="en-GB"/>
        </w:rPr>
        <w:t xml:space="preserve"> matters of health, safety and</w:t>
      </w:r>
      <w:r w:rsidR="00560744" w:rsidRPr="00EE0E54">
        <w:rPr>
          <w:rFonts w:ascii="Arial" w:hAnsi="Arial" w:cs="Arial"/>
          <w:lang w:eastAsia="en-GB"/>
        </w:rPr>
        <w:t xml:space="preserve"> </w:t>
      </w:r>
      <w:r w:rsidR="00517928" w:rsidRPr="00EE0E54">
        <w:rPr>
          <w:rFonts w:ascii="Arial" w:hAnsi="Arial" w:cs="Arial"/>
          <w:lang w:eastAsia="en-GB"/>
        </w:rPr>
        <w:t>welfare associated with the museum</w:t>
      </w:r>
      <w:r w:rsidRPr="00EE0E54">
        <w:rPr>
          <w:rFonts w:ascii="Arial" w:hAnsi="Arial" w:cs="Arial"/>
          <w:lang w:eastAsia="en-GB"/>
        </w:rPr>
        <w:t xml:space="preserve"> and ensures that statutory requirements </w:t>
      </w:r>
      <w:proofErr w:type="gramStart"/>
      <w:r w:rsidRPr="00EE0E54">
        <w:rPr>
          <w:rFonts w:ascii="Arial" w:hAnsi="Arial" w:cs="Arial"/>
          <w:lang w:eastAsia="en-GB"/>
        </w:rPr>
        <w:t>are met</w:t>
      </w:r>
      <w:proofErr w:type="gramEnd"/>
      <w:r w:rsidRPr="00EE0E54">
        <w:rPr>
          <w:rFonts w:ascii="Arial" w:hAnsi="Arial" w:cs="Arial"/>
          <w:lang w:eastAsia="en-GB"/>
        </w:rPr>
        <w:t xml:space="preserve"> and appropriate</w:t>
      </w:r>
      <w:r w:rsidR="00560744" w:rsidRPr="00EE0E54">
        <w:rPr>
          <w:rFonts w:ascii="Arial" w:hAnsi="Arial" w:cs="Arial"/>
          <w:lang w:eastAsia="en-GB"/>
        </w:rPr>
        <w:t xml:space="preserve"> </w:t>
      </w:r>
      <w:r w:rsidR="00517928" w:rsidRPr="00EE0E54">
        <w:rPr>
          <w:rFonts w:ascii="Arial" w:hAnsi="Arial" w:cs="Arial"/>
          <w:lang w:eastAsia="en-GB"/>
        </w:rPr>
        <w:t>standards applie</w:t>
      </w:r>
      <w:r w:rsidR="005F5114">
        <w:rPr>
          <w:rFonts w:ascii="Arial" w:hAnsi="Arial" w:cs="Arial"/>
          <w:lang w:eastAsia="en-GB"/>
        </w:rPr>
        <w:t>d through the Management Committee</w:t>
      </w:r>
      <w:r w:rsidR="009F3B47" w:rsidRPr="00EE0E54">
        <w:rPr>
          <w:rFonts w:ascii="Arial" w:hAnsi="Arial" w:cs="Arial"/>
          <w:lang w:eastAsia="en-GB"/>
        </w:rPr>
        <w:t xml:space="preserve">. </w:t>
      </w:r>
      <w:r w:rsidR="00DA2B34">
        <w:rPr>
          <w:rFonts w:ascii="Arial" w:hAnsi="Arial" w:cs="Arial"/>
          <w:lang w:eastAsia="en-GB"/>
        </w:rPr>
        <w:t>They are committed to provide a safe working en</w:t>
      </w:r>
      <w:r w:rsidR="00B63DEE">
        <w:rPr>
          <w:rFonts w:ascii="Arial" w:hAnsi="Arial" w:cs="Arial"/>
          <w:lang w:eastAsia="en-GB"/>
        </w:rPr>
        <w:t>vironment for everyone. Day to d</w:t>
      </w:r>
      <w:r w:rsidR="00DA2B34">
        <w:rPr>
          <w:rFonts w:ascii="Arial" w:hAnsi="Arial" w:cs="Arial"/>
          <w:lang w:eastAsia="en-GB"/>
        </w:rPr>
        <w:t xml:space="preserve">ay management of Health and Safety </w:t>
      </w:r>
      <w:proofErr w:type="gramStart"/>
      <w:r w:rsidR="00DA2B34">
        <w:rPr>
          <w:rFonts w:ascii="Arial" w:hAnsi="Arial" w:cs="Arial"/>
          <w:lang w:eastAsia="en-GB"/>
        </w:rPr>
        <w:t>is delegated</w:t>
      </w:r>
      <w:proofErr w:type="gramEnd"/>
      <w:r w:rsidR="00DA2B34">
        <w:rPr>
          <w:rFonts w:ascii="Arial" w:hAnsi="Arial" w:cs="Arial"/>
          <w:lang w:eastAsia="en-GB"/>
        </w:rPr>
        <w:t xml:space="preserve"> to the Management Committee, who report to the Trustees on a regular basis.</w:t>
      </w:r>
    </w:p>
    <w:p w:rsidR="00C03F18" w:rsidRPr="00EE0E54" w:rsidRDefault="00C03F18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C2EF6" w:rsidRPr="00EE0E54" w:rsidRDefault="00DA2B34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83B73">
        <w:rPr>
          <w:rFonts w:ascii="Arial" w:hAnsi="Arial" w:cs="Arial"/>
          <w:b/>
          <w:lang w:eastAsia="en-GB"/>
        </w:rPr>
        <w:t>3.</w:t>
      </w:r>
      <w:r>
        <w:rPr>
          <w:rFonts w:ascii="Arial" w:hAnsi="Arial" w:cs="Arial"/>
          <w:lang w:eastAsia="en-GB"/>
        </w:rPr>
        <w:t xml:space="preserve"> The Trustees</w:t>
      </w:r>
      <w:r w:rsidR="003C2EF6" w:rsidRPr="00EE0E54">
        <w:rPr>
          <w:rFonts w:ascii="Arial" w:hAnsi="Arial" w:cs="Arial"/>
          <w:lang w:eastAsia="en-GB"/>
        </w:rPr>
        <w:t xml:space="preserve"> will monitor health and safety policies and arrangements annually, review them</w:t>
      </w:r>
      <w:r w:rsidR="00DF1024" w:rsidRPr="00EE0E54">
        <w:rPr>
          <w:rFonts w:ascii="Arial" w:hAnsi="Arial" w:cs="Arial"/>
          <w:lang w:eastAsia="en-GB"/>
        </w:rPr>
        <w:t xml:space="preserve"> </w:t>
      </w:r>
      <w:r w:rsidR="003C2EF6" w:rsidRPr="00EE0E54">
        <w:rPr>
          <w:rFonts w:ascii="Arial" w:hAnsi="Arial" w:cs="Arial"/>
          <w:lang w:eastAsia="en-GB"/>
        </w:rPr>
        <w:t>as appropriate, and develop them in consultation wi</w:t>
      </w:r>
      <w:r w:rsidR="00E87E1B">
        <w:rPr>
          <w:rFonts w:ascii="Arial" w:hAnsi="Arial" w:cs="Arial"/>
          <w:lang w:eastAsia="en-GB"/>
        </w:rPr>
        <w:t>th</w:t>
      </w:r>
      <w:r>
        <w:rPr>
          <w:rFonts w:ascii="Arial" w:hAnsi="Arial" w:cs="Arial"/>
          <w:lang w:eastAsia="en-GB"/>
        </w:rPr>
        <w:t xml:space="preserve"> the Management Committee, Staff, V</w:t>
      </w:r>
      <w:r w:rsidR="003849F7" w:rsidRPr="00EE0E54">
        <w:rPr>
          <w:rFonts w:ascii="Arial" w:hAnsi="Arial" w:cs="Arial"/>
          <w:lang w:eastAsia="en-GB"/>
        </w:rPr>
        <w:t>olunteers and others associated with the running of the museum.</w:t>
      </w:r>
      <w:r w:rsidR="00C22C4D" w:rsidRPr="00EE0E54">
        <w:rPr>
          <w:rFonts w:ascii="Arial" w:hAnsi="Arial" w:cs="Arial"/>
          <w:lang w:eastAsia="en-GB"/>
        </w:rPr>
        <w:t xml:space="preserve"> </w:t>
      </w:r>
      <w:r w:rsidR="003C2EF6" w:rsidRPr="00EE0E54">
        <w:rPr>
          <w:rFonts w:ascii="Arial" w:hAnsi="Arial" w:cs="Arial"/>
          <w:lang w:eastAsia="en-GB"/>
        </w:rPr>
        <w:t xml:space="preserve"> </w:t>
      </w:r>
    </w:p>
    <w:p w:rsidR="00DF1024" w:rsidRPr="00EE0E54" w:rsidRDefault="00DF1024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C2EF6" w:rsidRPr="00EE0E54" w:rsidRDefault="003C2EF6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83B73">
        <w:rPr>
          <w:rFonts w:ascii="Arial" w:hAnsi="Arial" w:cs="Arial"/>
          <w:b/>
          <w:lang w:eastAsia="en-GB"/>
        </w:rPr>
        <w:t>4.</w:t>
      </w:r>
      <w:r w:rsidRPr="00EE0E54">
        <w:rPr>
          <w:rFonts w:ascii="Arial" w:hAnsi="Arial" w:cs="Arial"/>
          <w:lang w:eastAsia="en-GB"/>
        </w:rPr>
        <w:t xml:space="preserve"> The management of Health and Safety is an integral part of </w:t>
      </w:r>
      <w:r w:rsidR="003849F7" w:rsidRPr="00EE0E54">
        <w:rPr>
          <w:rFonts w:ascii="Arial" w:hAnsi="Arial" w:cs="Arial"/>
          <w:lang w:eastAsia="en-GB"/>
        </w:rPr>
        <w:t>good management at all levels at the museum</w:t>
      </w:r>
      <w:r w:rsidRPr="00EE0E54">
        <w:rPr>
          <w:rFonts w:ascii="Arial" w:hAnsi="Arial" w:cs="Arial"/>
          <w:lang w:eastAsia="en-GB"/>
        </w:rPr>
        <w:t xml:space="preserve">. This includes the provision </w:t>
      </w:r>
      <w:proofErr w:type="gramStart"/>
      <w:r w:rsidRPr="00EE0E54">
        <w:rPr>
          <w:rFonts w:ascii="Arial" w:hAnsi="Arial" w:cs="Arial"/>
          <w:lang w:eastAsia="en-GB"/>
        </w:rPr>
        <w:t>of</w:t>
      </w:r>
      <w:proofErr w:type="gramEnd"/>
      <w:r w:rsidRPr="00EE0E54">
        <w:rPr>
          <w:rFonts w:ascii="Arial" w:hAnsi="Arial" w:cs="Arial"/>
          <w:lang w:eastAsia="en-GB"/>
        </w:rPr>
        <w:t>:</w:t>
      </w:r>
    </w:p>
    <w:p w:rsidR="00DF1024" w:rsidRPr="00EE0E54" w:rsidRDefault="00DF1024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C2EF6" w:rsidRPr="00EE0E54" w:rsidRDefault="003C2EF6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EE0E54">
        <w:rPr>
          <w:rFonts w:ascii="Arial" w:hAnsi="Arial" w:cs="Arial"/>
          <w:lang w:eastAsia="en-GB"/>
        </w:rPr>
        <w:t>a. Safe and healthy working conditions.</w:t>
      </w:r>
    </w:p>
    <w:p w:rsidR="003C2EF6" w:rsidRPr="00EE0E54" w:rsidRDefault="003C2EF6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EE0E54">
        <w:rPr>
          <w:rFonts w:ascii="Arial" w:hAnsi="Arial" w:cs="Arial"/>
          <w:lang w:eastAsia="en-GB"/>
        </w:rPr>
        <w:t>b. Arrangement for the operation, design and maintenance of safe systems of work.</w:t>
      </w:r>
    </w:p>
    <w:p w:rsidR="003C2EF6" w:rsidRPr="00EE0E54" w:rsidRDefault="003C2EF6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EE0E54">
        <w:rPr>
          <w:rFonts w:ascii="Arial" w:hAnsi="Arial" w:cs="Arial"/>
          <w:lang w:eastAsia="en-GB"/>
        </w:rPr>
        <w:t>c. Properly maintained and guarded machinery.</w:t>
      </w:r>
    </w:p>
    <w:p w:rsidR="003C2EF6" w:rsidRPr="00EE0E54" w:rsidRDefault="003C2EF6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EE0E54">
        <w:rPr>
          <w:rFonts w:ascii="Arial" w:hAnsi="Arial" w:cs="Arial"/>
          <w:lang w:eastAsia="en-GB"/>
        </w:rPr>
        <w:t>d. Information, instruction, training, and su</w:t>
      </w:r>
      <w:r w:rsidR="003849F7" w:rsidRPr="00EE0E54">
        <w:rPr>
          <w:rFonts w:ascii="Arial" w:hAnsi="Arial" w:cs="Arial"/>
          <w:lang w:eastAsia="en-GB"/>
        </w:rPr>
        <w:t>pervision appropriate to museum</w:t>
      </w:r>
      <w:r w:rsidRPr="00EE0E54">
        <w:rPr>
          <w:rFonts w:ascii="Arial" w:hAnsi="Arial" w:cs="Arial"/>
          <w:lang w:eastAsia="en-GB"/>
        </w:rPr>
        <w:t xml:space="preserve"> activities.</w:t>
      </w:r>
    </w:p>
    <w:p w:rsidR="003C2EF6" w:rsidRPr="00EE0E54" w:rsidRDefault="003C2EF6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EE0E54">
        <w:rPr>
          <w:rFonts w:ascii="Arial" w:hAnsi="Arial" w:cs="Arial"/>
          <w:lang w:eastAsia="en-GB"/>
        </w:rPr>
        <w:t>e. Arrangem</w:t>
      </w:r>
      <w:r w:rsidR="003849F7" w:rsidRPr="00EE0E54">
        <w:rPr>
          <w:rFonts w:ascii="Arial" w:hAnsi="Arial" w:cs="Arial"/>
          <w:lang w:eastAsia="en-GB"/>
        </w:rPr>
        <w:t>ents for consultation with</w:t>
      </w:r>
      <w:r w:rsidR="005C18D2">
        <w:rPr>
          <w:rFonts w:ascii="Arial" w:hAnsi="Arial" w:cs="Arial"/>
          <w:lang w:eastAsia="en-GB"/>
        </w:rPr>
        <w:t xml:space="preserve"> staff and</w:t>
      </w:r>
      <w:r w:rsidR="003849F7" w:rsidRPr="00EE0E54">
        <w:rPr>
          <w:rFonts w:ascii="Arial" w:hAnsi="Arial" w:cs="Arial"/>
          <w:lang w:eastAsia="en-GB"/>
        </w:rPr>
        <w:t xml:space="preserve"> volunteers</w:t>
      </w:r>
      <w:r w:rsidR="00FB344D">
        <w:rPr>
          <w:rFonts w:ascii="Arial" w:hAnsi="Arial" w:cs="Arial"/>
          <w:lang w:eastAsia="en-GB"/>
        </w:rPr>
        <w:t>,</w:t>
      </w:r>
      <w:r w:rsidRPr="00EE0E54">
        <w:rPr>
          <w:rFonts w:ascii="Arial" w:hAnsi="Arial" w:cs="Arial"/>
          <w:lang w:eastAsia="en-GB"/>
        </w:rPr>
        <w:t xml:space="preserve"> and their representation on </w:t>
      </w:r>
      <w:r w:rsidR="00E87E1B">
        <w:rPr>
          <w:rFonts w:ascii="Arial" w:hAnsi="Arial" w:cs="Arial"/>
          <w:lang w:eastAsia="en-GB"/>
        </w:rPr>
        <w:t>the Management Committee</w:t>
      </w:r>
      <w:r w:rsidR="003849F7" w:rsidRPr="00EE0E54">
        <w:rPr>
          <w:rFonts w:ascii="Arial" w:hAnsi="Arial" w:cs="Arial"/>
          <w:lang w:eastAsia="en-GB"/>
        </w:rPr>
        <w:t xml:space="preserve"> and the Board of Trustees</w:t>
      </w:r>
      <w:r w:rsidRPr="00EE0E54">
        <w:rPr>
          <w:rFonts w:ascii="Arial" w:hAnsi="Arial" w:cs="Arial"/>
          <w:lang w:eastAsia="en-GB"/>
        </w:rPr>
        <w:t xml:space="preserve"> d</w:t>
      </w:r>
      <w:r w:rsidR="00E87E1B">
        <w:rPr>
          <w:rFonts w:ascii="Arial" w:hAnsi="Arial" w:cs="Arial"/>
          <w:lang w:eastAsia="en-GB"/>
        </w:rPr>
        <w:t>ealing with h</w:t>
      </w:r>
      <w:r w:rsidR="005C18D2">
        <w:rPr>
          <w:rFonts w:ascii="Arial" w:hAnsi="Arial" w:cs="Arial"/>
          <w:lang w:eastAsia="en-GB"/>
        </w:rPr>
        <w:t>ealth and safety</w:t>
      </w:r>
      <w:r w:rsidR="00FB344D">
        <w:rPr>
          <w:rFonts w:ascii="Arial" w:hAnsi="Arial" w:cs="Arial"/>
          <w:lang w:eastAsia="en-GB"/>
        </w:rPr>
        <w:t xml:space="preserve"> m</w:t>
      </w:r>
      <w:r w:rsidRPr="00EE0E54">
        <w:rPr>
          <w:rFonts w:ascii="Arial" w:hAnsi="Arial" w:cs="Arial"/>
          <w:lang w:eastAsia="en-GB"/>
        </w:rPr>
        <w:t>atters.</w:t>
      </w:r>
    </w:p>
    <w:p w:rsidR="00DF1024" w:rsidRPr="00EE0E54" w:rsidRDefault="00DF1024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C2EF6" w:rsidRPr="00EE0E54" w:rsidRDefault="00DF1024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83B73">
        <w:rPr>
          <w:rFonts w:ascii="Arial" w:hAnsi="Arial" w:cs="Arial"/>
          <w:b/>
          <w:lang w:eastAsia="en-GB"/>
        </w:rPr>
        <w:t>5</w:t>
      </w:r>
      <w:r w:rsidR="003849F7" w:rsidRPr="00B83B73">
        <w:rPr>
          <w:rFonts w:ascii="Arial" w:hAnsi="Arial" w:cs="Arial"/>
          <w:b/>
          <w:lang w:eastAsia="en-GB"/>
        </w:rPr>
        <w:t>.</w:t>
      </w:r>
      <w:r w:rsidR="003849F7" w:rsidRPr="00EE0E54">
        <w:rPr>
          <w:rFonts w:ascii="Arial" w:hAnsi="Arial" w:cs="Arial"/>
          <w:lang w:eastAsia="en-GB"/>
        </w:rPr>
        <w:t xml:space="preserve"> Every individual</w:t>
      </w:r>
      <w:r w:rsidR="005C18D2">
        <w:rPr>
          <w:rFonts w:ascii="Arial" w:hAnsi="Arial" w:cs="Arial"/>
          <w:lang w:eastAsia="en-GB"/>
        </w:rPr>
        <w:t>, including contractors,</w:t>
      </w:r>
      <w:r w:rsidR="003849F7" w:rsidRPr="00EE0E54">
        <w:rPr>
          <w:rFonts w:ascii="Arial" w:hAnsi="Arial" w:cs="Arial"/>
          <w:lang w:eastAsia="en-GB"/>
        </w:rPr>
        <w:t xml:space="preserve"> involved in work relating to the operation of the museum</w:t>
      </w:r>
      <w:r w:rsidRPr="00EE0E54">
        <w:rPr>
          <w:rFonts w:ascii="Arial" w:hAnsi="Arial" w:cs="Arial"/>
          <w:b/>
          <w:lang w:eastAsia="en-GB"/>
        </w:rPr>
        <w:t xml:space="preserve"> </w:t>
      </w:r>
      <w:r w:rsidR="003849F7" w:rsidRPr="00EE0E54">
        <w:rPr>
          <w:rFonts w:ascii="Arial" w:hAnsi="Arial" w:cs="Arial"/>
          <w:lang w:eastAsia="en-GB"/>
        </w:rPr>
        <w:t>is</w:t>
      </w:r>
      <w:r w:rsidR="003C2EF6" w:rsidRPr="00EE0E54">
        <w:rPr>
          <w:rFonts w:ascii="Arial" w:hAnsi="Arial" w:cs="Arial"/>
          <w:lang w:eastAsia="en-GB"/>
        </w:rPr>
        <w:t xml:space="preserve"> responsible for the proper implementation of health</w:t>
      </w:r>
      <w:r w:rsidRPr="00EE0E54">
        <w:rPr>
          <w:rFonts w:ascii="Arial" w:hAnsi="Arial" w:cs="Arial"/>
          <w:lang w:eastAsia="en-GB"/>
        </w:rPr>
        <w:t xml:space="preserve"> </w:t>
      </w:r>
      <w:r w:rsidR="003C2EF6" w:rsidRPr="00EE0E54">
        <w:rPr>
          <w:rFonts w:ascii="Arial" w:hAnsi="Arial" w:cs="Arial"/>
          <w:lang w:eastAsia="en-GB"/>
        </w:rPr>
        <w:t>and safety policies and procedures in their respective areas and compliance with</w:t>
      </w:r>
      <w:r w:rsidRPr="00EE0E54">
        <w:rPr>
          <w:rFonts w:ascii="Arial" w:hAnsi="Arial" w:cs="Arial"/>
          <w:lang w:eastAsia="en-GB"/>
        </w:rPr>
        <w:t xml:space="preserve"> </w:t>
      </w:r>
      <w:r w:rsidR="00160AD5" w:rsidRPr="00EE0E54">
        <w:rPr>
          <w:rFonts w:ascii="Arial" w:hAnsi="Arial" w:cs="Arial"/>
          <w:lang w:eastAsia="en-GB"/>
        </w:rPr>
        <w:t>statutory requirements. H</w:t>
      </w:r>
      <w:r w:rsidR="00FB344D">
        <w:rPr>
          <w:rFonts w:ascii="Arial" w:hAnsi="Arial" w:cs="Arial"/>
          <w:lang w:eastAsia="en-GB"/>
        </w:rPr>
        <w:t>ealth and s</w:t>
      </w:r>
      <w:r w:rsidR="003C2EF6" w:rsidRPr="00EE0E54">
        <w:rPr>
          <w:rFonts w:ascii="Arial" w:hAnsi="Arial" w:cs="Arial"/>
          <w:lang w:eastAsia="en-GB"/>
        </w:rPr>
        <w:t xml:space="preserve">afety </w:t>
      </w:r>
      <w:r w:rsidR="00160AD5" w:rsidRPr="00EE0E54">
        <w:rPr>
          <w:rFonts w:ascii="Arial" w:hAnsi="Arial" w:cs="Arial"/>
          <w:lang w:eastAsia="en-GB"/>
        </w:rPr>
        <w:t xml:space="preserve">compliance and </w:t>
      </w:r>
      <w:r w:rsidR="005C18D2">
        <w:rPr>
          <w:rFonts w:ascii="Arial" w:hAnsi="Arial" w:cs="Arial"/>
          <w:lang w:eastAsia="en-GB"/>
        </w:rPr>
        <w:t xml:space="preserve">performance </w:t>
      </w:r>
      <w:proofErr w:type="gramStart"/>
      <w:r w:rsidR="005C18D2">
        <w:rPr>
          <w:rFonts w:ascii="Arial" w:hAnsi="Arial" w:cs="Arial"/>
          <w:lang w:eastAsia="en-GB"/>
        </w:rPr>
        <w:t>are</w:t>
      </w:r>
      <w:r w:rsidR="003C2EF6" w:rsidRPr="00EE0E54">
        <w:rPr>
          <w:rFonts w:ascii="Arial" w:hAnsi="Arial" w:cs="Arial"/>
          <w:lang w:eastAsia="en-GB"/>
        </w:rPr>
        <w:t xml:space="preserve"> measured</w:t>
      </w:r>
      <w:proofErr w:type="gramEnd"/>
      <w:r w:rsidR="00643929" w:rsidRPr="00EE0E54">
        <w:rPr>
          <w:rFonts w:ascii="Arial" w:hAnsi="Arial" w:cs="Arial"/>
          <w:lang w:eastAsia="en-GB"/>
        </w:rPr>
        <w:t xml:space="preserve"> regularly</w:t>
      </w:r>
      <w:r w:rsidR="003C2EF6" w:rsidRPr="00EE0E54">
        <w:rPr>
          <w:rFonts w:ascii="Arial" w:hAnsi="Arial" w:cs="Arial"/>
          <w:lang w:eastAsia="en-GB"/>
        </w:rPr>
        <w:t xml:space="preserve"> by means of an auditing programme, to check that policies and practices are</w:t>
      </w:r>
      <w:r w:rsidR="005C18D2">
        <w:rPr>
          <w:rFonts w:ascii="Arial" w:hAnsi="Arial" w:cs="Arial"/>
          <w:lang w:eastAsia="en-GB"/>
        </w:rPr>
        <w:t xml:space="preserve"> both compliant with the regulations and</w:t>
      </w:r>
      <w:r w:rsidRPr="00EE0E54">
        <w:rPr>
          <w:rFonts w:ascii="Arial" w:hAnsi="Arial" w:cs="Arial"/>
          <w:lang w:eastAsia="en-GB"/>
        </w:rPr>
        <w:t xml:space="preserve"> </w:t>
      </w:r>
      <w:r w:rsidR="003C2EF6" w:rsidRPr="00EE0E54">
        <w:rPr>
          <w:rFonts w:ascii="Arial" w:hAnsi="Arial" w:cs="Arial"/>
          <w:lang w:eastAsia="en-GB"/>
        </w:rPr>
        <w:t>effective in driving progressive improvements in safety management.</w:t>
      </w:r>
    </w:p>
    <w:p w:rsidR="00DF1024" w:rsidRPr="00EE0E54" w:rsidRDefault="00DF1024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C2EF6" w:rsidRPr="00EE0E54" w:rsidRDefault="003C2EF6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83B73">
        <w:rPr>
          <w:rFonts w:ascii="Arial" w:hAnsi="Arial" w:cs="Arial"/>
          <w:b/>
          <w:lang w:eastAsia="en-GB"/>
        </w:rPr>
        <w:t>6.</w:t>
      </w:r>
      <w:r w:rsidRPr="00EE0E54">
        <w:rPr>
          <w:rFonts w:ascii="Arial" w:hAnsi="Arial" w:cs="Arial"/>
          <w:lang w:eastAsia="en-GB"/>
        </w:rPr>
        <w:t xml:space="preserve"> By assessing capabilities and providing trai</w:t>
      </w:r>
      <w:r w:rsidR="00160AD5" w:rsidRPr="00EE0E54">
        <w:rPr>
          <w:rFonts w:ascii="Arial" w:hAnsi="Arial" w:cs="Arial"/>
          <w:lang w:eastAsia="en-GB"/>
        </w:rPr>
        <w:t>ning as appropriate, the museum</w:t>
      </w:r>
      <w:r w:rsidRPr="00EE0E54">
        <w:rPr>
          <w:rFonts w:ascii="Arial" w:hAnsi="Arial" w:cs="Arial"/>
          <w:lang w:eastAsia="en-GB"/>
        </w:rPr>
        <w:t xml:space="preserve"> will ensure that</w:t>
      </w:r>
      <w:r w:rsidR="00DF1024" w:rsidRPr="00EE0E54">
        <w:rPr>
          <w:rFonts w:ascii="Arial" w:hAnsi="Arial" w:cs="Arial"/>
          <w:lang w:eastAsia="en-GB"/>
        </w:rPr>
        <w:t xml:space="preserve"> </w:t>
      </w:r>
      <w:r w:rsidR="00160AD5" w:rsidRPr="00EE0E54">
        <w:rPr>
          <w:rFonts w:ascii="Arial" w:hAnsi="Arial" w:cs="Arial"/>
          <w:lang w:eastAsia="en-GB"/>
        </w:rPr>
        <w:t xml:space="preserve">that all </w:t>
      </w:r>
      <w:r w:rsidR="005C18D2">
        <w:rPr>
          <w:rFonts w:ascii="Arial" w:hAnsi="Arial" w:cs="Arial"/>
          <w:lang w:eastAsia="en-GB"/>
        </w:rPr>
        <w:t xml:space="preserve">staff and </w:t>
      </w:r>
      <w:r w:rsidR="00160AD5" w:rsidRPr="00EE0E54">
        <w:rPr>
          <w:rFonts w:ascii="Arial" w:hAnsi="Arial" w:cs="Arial"/>
          <w:lang w:eastAsia="en-GB"/>
        </w:rPr>
        <w:t>volunteers</w:t>
      </w:r>
      <w:r w:rsidRPr="00EE0E54">
        <w:rPr>
          <w:rFonts w:ascii="Arial" w:hAnsi="Arial" w:cs="Arial"/>
          <w:lang w:eastAsia="en-GB"/>
        </w:rPr>
        <w:t xml:space="preserve"> are competent to carry out their work without </w:t>
      </w:r>
      <w:r w:rsidRPr="00EE0E54">
        <w:rPr>
          <w:rFonts w:ascii="Arial" w:hAnsi="Arial" w:cs="Arial"/>
          <w:lang w:eastAsia="en-GB"/>
        </w:rPr>
        <w:lastRenderedPageBreak/>
        <w:t>risk to themselves or</w:t>
      </w:r>
      <w:r w:rsidR="00DF1024" w:rsidRPr="00EE0E54">
        <w:rPr>
          <w:rFonts w:ascii="Arial" w:hAnsi="Arial" w:cs="Arial"/>
          <w:lang w:eastAsia="en-GB"/>
        </w:rPr>
        <w:t xml:space="preserve"> </w:t>
      </w:r>
      <w:r w:rsidRPr="00EE0E54">
        <w:rPr>
          <w:rFonts w:ascii="Arial" w:hAnsi="Arial" w:cs="Arial"/>
          <w:lang w:eastAsia="en-GB"/>
        </w:rPr>
        <w:t>others, an</w:t>
      </w:r>
      <w:r w:rsidR="005C18D2">
        <w:rPr>
          <w:rFonts w:ascii="Arial" w:hAnsi="Arial" w:cs="Arial"/>
          <w:lang w:eastAsia="en-GB"/>
        </w:rPr>
        <w:t>d that those people</w:t>
      </w:r>
      <w:r w:rsidR="00160AD5" w:rsidRPr="00EE0E54">
        <w:rPr>
          <w:rFonts w:ascii="Arial" w:hAnsi="Arial" w:cs="Arial"/>
          <w:lang w:eastAsia="en-GB"/>
        </w:rPr>
        <w:t xml:space="preserve"> who </w:t>
      </w:r>
      <w:r w:rsidRPr="00EE0E54">
        <w:rPr>
          <w:rFonts w:ascii="Arial" w:hAnsi="Arial" w:cs="Arial"/>
          <w:lang w:eastAsia="en-GB"/>
        </w:rPr>
        <w:t xml:space="preserve"> supervise others are aware of relevant legislation</w:t>
      </w:r>
      <w:r w:rsidR="00DF1024" w:rsidRPr="00EE0E54">
        <w:rPr>
          <w:rFonts w:ascii="Arial" w:hAnsi="Arial" w:cs="Arial"/>
          <w:lang w:eastAsia="en-GB"/>
        </w:rPr>
        <w:t xml:space="preserve"> </w:t>
      </w:r>
      <w:r w:rsidR="00160AD5" w:rsidRPr="00EE0E54">
        <w:rPr>
          <w:rFonts w:ascii="Arial" w:hAnsi="Arial" w:cs="Arial"/>
          <w:lang w:eastAsia="en-GB"/>
        </w:rPr>
        <w:t>and good practices relating to health and safety.</w:t>
      </w:r>
    </w:p>
    <w:p w:rsidR="00DF1024" w:rsidRPr="00EE0E54" w:rsidRDefault="00DF1024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C2EF6" w:rsidRPr="00EE0E54" w:rsidRDefault="00160AD5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83B73">
        <w:rPr>
          <w:rFonts w:ascii="Arial" w:hAnsi="Arial" w:cs="Arial"/>
          <w:b/>
          <w:lang w:eastAsia="en-GB"/>
        </w:rPr>
        <w:t>7.</w:t>
      </w:r>
      <w:r w:rsidRPr="00EE0E54">
        <w:rPr>
          <w:rFonts w:ascii="Arial" w:hAnsi="Arial" w:cs="Arial"/>
          <w:lang w:eastAsia="en-GB"/>
        </w:rPr>
        <w:t xml:space="preserve"> All those undertaking work for and on behalf of the museum</w:t>
      </w:r>
      <w:r w:rsidR="003C2EF6" w:rsidRPr="00EE0E54">
        <w:rPr>
          <w:rFonts w:ascii="Arial" w:hAnsi="Arial" w:cs="Arial"/>
          <w:lang w:eastAsia="en-GB"/>
        </w:rPr>
        <w:t xml:space="preserve"> have a responsibility to take care of their own health and safety and</w:t>
      </w:r>
      <w:r w:rsidR="00DF1024" w:rsidRPr="00EE0E54">
        <w:rPr>
          <w:rFonts w:ascii="Arial" w:hAnsi="Arial" w:cs="Arial"/>
          <w:lang w:eastAsia="en-GB"/>
        </w:rPr>
        <w:t xml:space="preserve"> </w:t>
      </w:r>
      <w:r w:rsidR="003C2EF6" w:rsidRPr="00EE0E54">
        <w:rPr>
          <w:rFonts w:ascii="Arial" w:hAnsi="Arial" w:cs="Arial"/>
          <w:lang w:eastAsia="en-GB"/>
        </w:rPr>
        <w:t>that of others who may be affected by their acts or omissions. They must comply with</w:t>
      </w:r>
      <w:r w:rsidR="00DF1024" w:rsidRPr="00EE0E54">
        <w:rPr>
          <w:rFonts w:ascii="Arial" w:hAnsi="Arial" w:cs="Arial"/>
          <w:lang w:eastAsia="en-GB"/>
        </w:rPr>
        <w:t xml:space="preserve"> </w:t>
      </w:r>
      <w:r w:rsidRPr="00EE0E54">
        <w:rPr>
          <w:rFonts w:ascii="Arial" w:hAnsi="Arial" w:cs="Arial"/>
          <w:lang w:eastAsia="en-GB"/>
        </w:rPr>
        <w:t>statutory obligations, museum</w:t>
      </w:r>
      <w:r w:rsidR="003C2EF6" w:rsidRPr="00EE0E54">
        <w:rPr>
          <w:rFonts w:ascii="Arial" w:hAnsi="Arial" w:cs="Arial"/>
          <w:lang w:eastAsia="en-GB"/>
        </w:rPr>
        <w:t xml:space="preserve"> policies and rules, and work safely in accordance with any</w:t>
      </w:r>
      <w:r w:rsidR="00DF1024" w:rsidRPr="00EE0E54">
        <w:rPr>
          <w:rFonts w:ascii="Arial" w:hAnsi="Arial" w:cs="Arial"/>
          <w:lang w:eastAsia="en-GB"/>
        </w:rPr>
        <w:t xml:space="preserve"> </w:t>
      </w:r>
      <w:r w:rsidR="003C2EF6" w:rsidRPr="00EE0E54">
        <w:rPr>
          <w:rFonts w:ascii="Arial" w:hAnsi="Arial" w:cs="Arial"/>
          <w:lang w:eastAsia="en-GB"/>
        </w:rPr>
        <w:t>instructions and training received. They must also report hazards, dangerous activities and</w:t>
      </w:r>
      <w:r w:rsidR="00DF1024" w:rsidRPr="00EE0E54">
        <w:rPr>
          <w:rFonts w:ascii="Arial" w:hAnsi="Arial" w:cs="Arial"/>
          <w:lang w:eastAsia="en-GB"/>
        </w:rPr>
        <w:t xml:space="preserve"> </w:t>
      </w:r>
      <w:r w:rsidR="003C2EF6" w:rsidRPr="00EE0E54">
        <w:rPr>
          <w:rFonts w:ascii="Arial" w:hAnsi="Arial" w:cs="Arial"/>
          <w:lang w:eastAsia="en-GB"/>
        </w:rPr>
        <w:t xml:space="preserve">failures </w:t>
      </w:r>
      <w:r w:rsidRPr="00EE0E54">
        <w:rPr>
          <w:rFonts w:ascii="Arial" w:hAnsi="Arial" w:cs="Arial"/>
          <w:lang w:eastAsia="en-GB"/>
        </w:rPr>
        <w:t>in safety arrangements to those in a supervisory role and/o</w:t>
      </w:r>
      <w:r w:rsidR="005C18D2">
        <w:rPr>
          <w:rFonts w:ascii="Arial" w:hAnsi="Arial" w:cs="Arial"/>
          <w:lang w:eastAsia="en-GB"/>
        </w:rPr>
        <w:t xml:space="preserve">r the </w:t>
      </w:r>
      <w:r w:rsidRPr="00EE0E54">
        <w:rPr>
          <w:rFonts w:ascii="Arial" w:hAnsi="Arial" w:cs="Arial"/>
          <w:lang w:eastAsia="en-GB"/>
        </w:rPr>
        <w:t>Management</w:t>
      </w:r>
      <w:r w:rsidR="005C18D2">
        <w:rPr>
          <w:rFonts w:ascii="Arial" w:hAnsi="Arial" w:cs="Arial"/>
          <w:lang w:eastAsia="en-GB"/>
        </w:rPr>
        <w:t xml:space="preserve"> Committee</w:t>
      </w:r>
      <w:r w:rsidR="003C2EF6" w:rsidRPr="00EE0E54">
        <w:rPr>
          <w:rFonts w:ascii="Arial" w:hAnsi="Arial" w:cs="Arial"/>
          <w:lang w:eastAsia="en-GB"/>
        </w:rPr>
        <w:t>.</w:t>
      </w:r>
    </w:p>
    <w:p w:rsidR="00DF1024" w:rsidRPr="00EE0E54" w:rsidRDefault="00DF1024" w:rsidP="003C2EF6">
      <w:pPr>
        <w:autoSpaceDE w:val="0"/>
        <w:autoSpaceDN w:val="0"/>
        <w:adjustRightInd w:val="0"/>
        <w:rPr>
          <w:rFonts w:ascii="Arial" w:hAnsi="Arial" w:cs="Arial"/>
          <w:i/>
          <w:lang w:eastAsia="en-GB"/>
        </w:rPr>
      </w:pPr>
    </w:p>
    <w:p w:rsidR="003C2EF6" w:rsidRPr="00EE0E54" w:rsidRDefault="00160AD5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83B73">
        <w:rPr>
          <w:rFonts w:ascii="Arial" w:hAnsi="Arial" w:cs="Arial"/>
          <w:b/>
          <w:lang w:eastAsia="en-GB"/>
        </w:rPr>
        <w:t>8</w:t>
      </w:r>
      <w:r w:rsidR="003C2EF6" w:rsidRPr="00B83B73">
        <w:rPr>
          <w:rFonts w:ascii="Arial" w:hAnsi="Arial" w:cs="Arial"/>
          <w:b/>
          <w:lang w:eastAsia="en-GB"/>
        </w:rPr>
        <w:t>.</w:t>
      </w:r>
      <w:r w:rsidR="003C2EF6" w:rsidRPr="00EE0E54">
        <w:rPr>
          <w:rFonts w:ascii="Arial" w:hAnsi="Arial" w:cs="Arial"/>
          <w:lang w:eastAsia="en-GB"/>
        </w:rPr>
        <w:t xml:space="preserve"> Visitors (including contractors) are required to comply wi</w:t>
      </w:r>
      <w:r w:rsidRPr="00EE0E54">
        <w:rPr>
          <w:rFonts w:ascii="Arial" w:hAnsi="Arial" w:cs="Arial"/>
          <w:lang w:eastAsia="en-GB"/>
        </w:rPr>
        <w:t>th legislation, and with museum</w:t>
      </w:r>
      <w:r w:rsidR="00DF1024" w:rsidRPr="00EE0E54">
        <w:rPr>
          <w:rFonts w:ascii="Arial" w:hAnsi="Arial" w:cs="Arial"/>
          <w:lang w:eastAsia="en-GB"/>
        </w:rPr>
        <w:t xml:space="preserve"> </w:t>
      </w:r>
      <w:r w:rsidR="003C2EF6" w:rsidRPr="00EE0E54">
        <w:rPr>
          <w:rFonts w:ascii="Arial" w:hAnsi="Arial" w:cs="Arial"/>
          <w:lang w:eastAsia="en-GB"/>
        </w:rPr>
        <w:t>policy and ru</w:t>
      </w:r>
      <w:r w:rsidR="005C18D2">
        <w:rPr>
          <w:rFonts w:ascii="Arial" w:hAnsi="Arial" w:cs="Arial"/>
          <w:lang w:eastAsia="en-GB"/>
        </w:rPr>
        <w:t>les, and report any problems to the Management Committee or a responsible person.</w:t>
      </w:r>
    </w:p>
    <w:p w:rsidR="00DF1024" w:rsidRPr="00EE0E54" w:rsidRDefault="00DF1024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3C2EF6" w:rsidRPr="00EE0E54" w:rsidRDefault="00EE0E54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B83B73">
        <w:rPr>
          <w:rFonts w:ascii="Arial" w:hAnsi="Arial" w:cs="Arial"/>
          <w:b/>
          <w:lang w:eastAsia="en-GB"/>
        </w:rPr>
        <w:t>9</w:t>
      </w:r>
      <w:r w:rsidR="003C2EF6" w:rsidRPr="00B83B73">
        <w:rPr>
          <w:rFonts w:ascii="Arial" w:hAnsi="Arial" w:cs="Arial"/>
          <w:b/>
          <w:lang w:eastAsia="en-GB"/>
        </w:rPr>
        <w:t>.</w:t>
      </w:r>
      <w:r w:rsidRPr="00EE0E54">
        <w:rPr>
          <w:rFonts w:ascii="Arial" w:hAnsi="Arial" w:cs="Arial"/>
          <w:lang w:eastAsia="en-GB"/>
        </w:rPr>
        <w:t xml:space="preserve"> This policy statement is available to all volunteers, visitors and other relevant people</w:t>
      </w:r>
      <w:r w:rsidR="003C2EF6" w:rsidRPr="00EE0E54">
        <w:rPr>
          <w:rFonts w:ascii="Arial" w:hAnsi="Arial" w:cs="Arial"/>
          <w:lang w:eastAsia="en-GB"/>
        </w:rPr>
        <w:t xml:space="preserve"> and will be subject to periodic review</w:t>
      </w:r>
      <w:r w:rsidR="00DF1024" w:rsidRPr="00EE0E54">
        <w:rPr>
          <w:rFonts w:ascii="Arial" w:hAnsi="Arial" w:cs="Arial"/>
          <w:lang w:eastAsia="en-GB"/>
        </w:rPr>
        <w:t xml:space="preserve"> </w:t>
      </w:r>
      <w:r w:rsidR="003C2EF6" w:rsidRPr="00EE0E54">
        <w:rPr>
          <w:rFonts w:ascii="Arial" w:hAnsi="Arial" w:cs="Arial"/>
          <w:lang w:eastAsia="en-GB"/>
        </w:rPr>
        <w:t>in the light of experience and developments in national health and safety legislation.</w:t>
      </w:r>
    </w:p>
    <w:p w:rsidR="00DF1024" w:rsidRPr="00EE0E54" w:rsidRDefault="00DF1024" w:rsidP="003C2EF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FE30B7" w:rsidRPr="00EE0E54" w:rsidRDefault="00FE30B7" w:rsidP="003C2EF6">
      <w:pPr>
        <w:rPr>
          <w:rFonts w:ascii="Arial" w:hAnsi="Arial" w:cs="Arial"/>
          <w:lang w:eastAsia="en-GB"/>
        </w:rPr>
      </w:pPr>
    </w:p>
    <w:p w:rsidR="000E17BF" w:rsidRDefault="0010236F" w:rsidP="000E1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0E17BF" w:rsidRPr="00F132B0">
        <w:rPr>
          <w:rFonts w:ascii="Arial" w:hAnsi="Arial" w:cs="Arial"/>
          <w:b/>
        </w:rPr>
        <w:t>. Approval</w:t>
      </w:r>
    </w:p>
    <w:p w:rsidR="000E17BF" w:rsidRDefault="000E17BF" w:rsidP="000E17BF">
      <w:pPr>
        <w:rPr>
          <w:rFonts w:ascii="Arial" w:hAnsi="Arial" w:cs="Arial"/>
        </w:rPr>
      </w:pPr>
    </w:p>
    <w:p w:rsidR="000E17BF" w:rsidRDefault="0010236F" w:rsidP="000E17BF">
      <w:pPr>
        <w:rPr>
          <w:rFonts w:ascii="Arial" w:hAnsi="Arial" w:cs="Arial"/>
        </w:rPr>
      </w:pPr>
      <w:r w:rsidRPr="00F132B0">
        <w:rPr>
          <w:rFonts w:ascii="Arial" w:hAnsi="Arial" w:cs="Arial"/>
        </w:rPr>
        <w:t xml:space="preserve">Date of approval: </w:t>
      </w:r>
      <w:r>
        <w:rPr>
          <w:rFonts w:ascii="Arial" w:hAnsi="Arial" w:cs="Arial"/>
        </w:rPr>
        <w:t xml:space="preserve"> </w:t>
      </w:r>
      <w:r w:rsidR="000B2759">
        <w:rPr>
          <w:rFonts w:ascii="Arial" w:hAnsi="Arial" w:cs="Arial"/>
        </w:rPr>
        <w:t>7</w:t>
      </w:r>
      <w:r w:rsidR="000B2759" w:rsidRPr="000B2759">
        <w:rPr>
          <w:rFonts w:ascii="Arial" w:hAnsi="Arial" w:cs="Arial"/>
          <w:vertAlign w:val="superscript"/>
        </w:rPr>
        <w:t>th</w:t>
      </w:r>
      <w:r w:rsidR="000B2759">
        <w:rPr>
          <w:rFonts w:ascii="Arial" w:hAnsi="Arial" w:cs="Arial"/>
        </w:rPr>
        <w:t xml:space="preserve"> October 2020</w:t>
      </w:r>
    </w:p>
    <w:p w:rsidR="000E17BF" w:rsidRDefault="000E17BF" w:rsidP="000E17BF">
      <w:pPr>
        <w:rPr>
          <w:rFonts w:ascii="Arial" w:hAnsi="Arial" w:cs="Arial"/>
          <w:b/>
        </w:rPr>
      </w:pPr>
    </w:p>
    <w:p w:rsidR="000E17BF" w:rsidRDefault="000E17BF" w:rsidP="000E1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0236F">
        <w:rPr>
          <w:rFonts w:ascii="Arial" w:hAnsi="Arial" w:cs="Arial"/>
          <w:b/>
        </w:rPr>
        <w:t>1</w:t>
      </w:r>
      <w:r w:rsidRPr="00F132B0">
        <w:rPr>
          <w:rFonts w:ascii="Arial" w:hAnsi="Arial" w:cs="Arial"/>
          <w:b/>
        </w:rPr>
        <w:t xml:space="preserve">. Review </w:t>
      </w:r>
    </w:p>
    <w:p w:rsidR="000E17BF" w:rsidRPr="00F132B0" w:rsidRDefault="000E17BF" w:rsidP="000E17BF">
      <w:pPr>
        <w:rPr>
          <w:rFonts w:ascii="Arial" w:hAnsi="Arial" w:cs="Arial"/>
          <w:b/>
        </w:rPr>
      </w:pPr>
    </w:p>
    <w:p w:rsidR="000E17BF" w:rsidRPr="00F132B0" w:rsidRDefault="000E17BF" w:rsidP="000E17BF">
      <w:pPr>
        <w:rPr>
          <w:rFonts w:ascii="Arial" w:hAnsi="Arial" w:cs="Arial"/>
        </w:rPr>
      </w:pPr>
      <w:r w:rsidRPr="00F132B0">
        <w:rPr>
          <w:rFonts w:ascii="Arial" w:hAnsi="Arial" w:cs="Arial"/>
        </w:rPr>
        <w:t>Review date:</w:t>
      </w:r>
      <w:r>
        <w:rPr>
          <w:rFonts w:ascii="Arial" w:hAnsi="Arial" w:cs="Arial"/>
        </w:rPr>
        <w:t xml:space="preserve"> October 2022</w:t>
      </w:r>
    </w:p>
    <w:p w:rsidR="000E17BF" w:rsidRDefault="000E17BF" w:rsidP="000E17BF">
      <w:pPr>
        <w:rPr>
          <w:rFonts w:ascii="Arial" w:hAnsi="Arial" w:cs="Arial"/>
          <w:b/>
        </w:rPr>
      </w:pPr>
    </w:p>
    <w:p w:rsidR="000E17BF" w:rsidRDefault="000E17BF" w:rsidP="000E1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0236F">
        <w:rPr>
          <w:rFonts w:ascii="Arial" w:hAnsi="Arial" w:cs="Arial"/>
          <w:b/>
        </w:rPr>
        <w:t>2</w:t>
      </w:r>
      <w:r w:rsidRPr="00F132B0">
        <w:rPr>
          <w:rFonts w:ascii="Arial" w:hAnsi="Arial" w:cs="Arial"/>
          <w:b/>
        </w:rPr>
        <w:t>. Document History</w:t>
      </w:r>
    </w:p>
    <w:p w:rsidR="000E17BF" w:rsidRPr="00F132B0" w:rsidRDefault="000E17BF" w:rsidP="000E17BF">
      <w:pPr>
        <w:rPr>
          <w:rFonts w:ascii="Arial" w:hAnsi="Arial" w:cs="Arial"/>
          <w:b/>
        </w:rPr>
      </w:pPr>
    </w:p>
    <w:p w:rsidR="000E17BF" w:rsidRPr="00D72EC7" w:rsidRDefault="000E17BF" w:rsidP="000E17BF">
      <w:pPr>
        <w:pStyle w:val="Footer"/>
        <w:rPr>
          <w:rFonts w:ascii="Arial" w:hAnsi="Arial" w:cs="Arial"/>
        </w:rPr>
      </w:pPr>
      <w:r w:rsidRPr="00EC6B0B">
        <w:rPr>
          <w:rFonts w:ascii="Arial" w:hAnsi="Arial" w:cs="Arial"/>
        </w:rPr>
        <w:t>Approved</w:t>
      </w:r>
      <w:r w:rsidRPr="00D72EC7">
        <w:rPr>
          <w:rFonts w:ascii="Arial" w:hAnsi="Arial" w:cs="Arial"/>
        </w:rPr>
        <w:t xml:space="preserve">: </w:t>
      </w:r>
      <w:r w:rsidR="000B2759">
        <w:rPr>
          <w:rFonts w:ascii="Arial" w:hAnsi="Arial" w:cs="Arial"/>
        </w:rPr>
        <w:t>7</w:t>
      </w:r>
      <w:r w:rsidR="000B2759" w:rsidRPr="000B2759">
        <w:rPr>
          <w:rFonts w:ascii="Arial" w:hAnsi="Arial" w:cs="Arial"/>
          <w:vertAlign w:val="superscript"/>
        </w:rPr>
        <w:t>th</w:t>
      </w:r>
      <w:r w:rsidR="000B2759">
        <w:rPr>
          <w:rFonts w:ascii="Arial" w:hAnsi="Arial" w:cs="Arial"/>
        </w:rPr>
        <w:t xml:space="preserve"> October 2020</w:t>
      </w:r>
    </w:p>
    <w:p w:rsidR="000E17BF" w:rsidRPr="00431C8C" w:rsidRDefault="000E17BF" w:rsidP="000E17BF">
      <w:pPr>
        <w:pStyle w:val="Footer"/>
        <w:rPr>
          <w:rFonts w:ascii="Arial" w:hAnsi="Arial" w:cs="Arial"/>
        </w:rPr>
      </w:pPr>
      <w:r w:rsidRPr="00431C8C">
        <w:rPr>
          <w:rFonts w:ascii="Arial" w:hAnsi="Arial" w:cs="Arial"/>
        </w:rPr>
        <w:t xml:space="preserve">Reviewed: </w:t>
      </w:r>
    </w:p>
    <w:p w:rsidR="00B66AE8" w:rsidRPr="00EE0E54" w:rsidRDefault="00B66AE8" w:rsidP="003C2EF6">
      <w:pPr>
        <w:rPr>
          <w:rFonts w:ascii="Arial" w:hAnsi="Arial" w:cs="Arial"/>
          <w:lang w:eastAsia="en-GB"/>
        </w:rPr>
      </w:pPr>
    </w:p>
    <w:p w:rsidR="00B66AE8" w:rsidRPr="00EE0E54" w:rsidRDefault="00B66AE8" w:rsidP="003C2EF6">
      <w:pPr>
        <w:rPr>
          <w:rFonts w:ascii="Arial" w:hAnsi="Arial" w:cs="Arial"/>
          <w:lang w:eastAsia="en-GB"/>
        </w:rPr>
      </w:pPr>
    </w:p>
    <w:p w:rsidR="00DF1024" w:rsidRPr="00EE0E54" w:rsidRDefault="00DF1024" w:rsidP="003C2EF6">
      <w:pPr>
        <w:rPr>
          <w:rFonts w:ascii="Arial" w:hAnsi="Arial" w:cs="Arial"/>
          <w:lang w:eastAsia="en-GB"/>
        </w:rPr>
      </w:pPr>
    </w:p>
    <w:sectPr w:rsidR="00DF1024" w:rsidRPr="00EE0E54" w:rsidSect="00B66BD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7B" w:rsidRDefault="0051597B" w:rsidP="002774F0">
      <w:r>
        <w:separator/>
      </w:r>
    </w:p>
  </w:endnote>
  <w:endnote w:type="continuationSeparator" w:id="0">
    <w:p w:rsidR="0051597B" w:rsidRDefault="0051597B" w:rsidP="0027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8923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74F0" w:rsidRDefault="002774F0" w:rsidP="002774F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B73" w:rsidRPr="00B83B7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:rsidR="002774F0" w:rsidRDefault="00277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7B" w:rsidRDefault="0051597B" w:rsidP="002774F0">
      <w:r>
        <w:separator/>
      </w:r>
    </w:p>
  </w:footnote>
  <w:footnote w:type="continuationSeparator" w:id="0">
    <w:p w:rsidR="0051597B" w:rsidRDefault="0051597B" w:rsidP="0027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F6"/>
    <w:rsid w:val="000B2759"/>
    <w:rsid w:val="000D5FF7"/>
    <w:rsid w:val="000E17BF"/>
    <w:rsid w:val="0010236F"/>
    <w:rsid w:val="001125A1"/>
    <w:rsid w:val="00160AD5"/>
    <w:rsid w:val="001B3A8C"/>
    <w:rsid w:val="002774F0"/>
    <w:rsid w:val="00283857"/>
    <w:rsid w:val="003849F7"/>
    <w:rsid w:val="003C2EF6"/>
    <w:rsid w:val="00464780"/>
    <w:rsid w:val="0051597B"/>
    <w:rsid w:val="00517928"/>
    <w:rsid w:val="00533423"/>
    <w:rsid w:val="00560744"/>
    <w:rsid w:val="00597729"/>
    <w:rsid w:val="005C18D2"/>
    <w:rsid w:val="005F5114"/>
    <w:rsid w:val="00643929"/>
    <w:rsid w:val="006B6673"/>
    <w:rsid w:val="006C5690"/>
    <w:rsid w:val="006E57F8"/>
    <w:rsid w:val="00826801"/>
    <w:rsid w:val="00826FE2"/>
    <w:rsid w:val="009505BC"/>
    <w:rsid w:val="00984F44"/>
    <w:rsid w:val="009F1229"/>
    <w:rsid w:val="009F3B47"/>
    <w:rsid w:val="00AF084C"/>
    <w:rsid w:val="00B63DEE"/>
    <w:rsid w:val="00B66AE8"/>
    <w:rsid w:val="00B66BDF"/>
    <w:rsid w:val="00B83B73"/>
    <w:rsid w:val="00C03F18"/>
    <w:rsid w:val="00C22C4D"/>
    <w:rsid w:val="00CC2A0A"/>
    <w:rsid w:val="00D72C75"/>
    <w:rsid w:val="00D849B5"/>
    <w:rsid w:val="00D91403"/>
    <w:rsid w:val="00DA2B34"/>
    <w:rsid w:val="00DF1024"/>
    <w:rsid w:val="00E87E1B"/>
    <w:rsid w:val="00EE0E54"/>
    <w:rsid w:val="00FB344D"/>
    <w:rsid w:val="00FE30B7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EA4F0"/>
  <w15:chartTrackingRefBased/>
  <w15:docId w15:val="{66B43A1D-5111-4A4D-B251-28CF1E53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7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74F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77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4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College Health and Safety Policy Statement</vt:lpstr>
    </vt:vector>
  </TitlesOfParts>
  <Company>MISD, University of Cambridge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College Health and Safety Policy Statement</dc:title>
  <dc:subject/>
  <dc:creator>Martin Vinnell</dc:creator>
  <cp:keywords/>
  <cp:lastModifiedBy>Pam Halls</cp:lastModifiedBy>
  <cp:revision>3</cp:revision>
  <dcterms:created xsi:type="dcterms:W3CDTF">2020-11-19T09:28:00Z</dcterms:created>
  <dcterms:modified xsi:type="dcterms:W3CDTF">2020-11-19T09:48:00Z</dcterms:modified>
</cp:coreProperties>
</file>